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98" w:rsidRPr="00EB0134" w:rsidRDefault="00EB0134" w:rsidP="00EB0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1723" w:rsidRPr="00603377" w:rsidRDefault="00EB0134" w:rsidP="00EB0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03377">
        <w:rPr>
          <w:rFonts w:ascii="Times New Roman" w:hAnsi="Times New Roman" w:cs="Times New Roman"/>
          <w:sz w:val="24"/>
          <w:szCs w:val="28"/>
        </w:rPr>
        <w:t xml:space="preserve">о предоставлении </w:t>
      </w:r>
      <w:r w:rsidR="00671723" w:rsidRPr="00603377">
        <w:rPr>
          <w:rFonts w:ascii="Times New Roman" w:hAnsi="Times New Roman" w:cs="Times New Roman"/>
          <w:sz w:val="24"/>
          <w:szCs w:val="28"/>
        </w:rPr>
        <w:t xml:space="preserve">набора пищевых продуктов (сухого пайка, </w:t>
      </w:r>
    </w:p>
    <w:p w:rsidR="00EB0134" w:rsidRPr="00603377" w:rsidRDefault="00671723" w:rsidP="00EB0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03377">
        <w:rPr>
          <w:rFonts w:ascii="Times New Roman" w:hAnsi="Times New Roman" w:cs="Times New Roman"/>
          <w:sz w:val="24"/>
          <w:szCs w:val="28"/>
        </w:rPr>
        <w:t>продовольственного пайка) / компенсационной выплаты в образовательных организациях Ленинградской области</w:t>
      </w:r>
    </w:p>
    <w:p w:rsidR="00EB0134" w:rsidRPr="00603377" w:rsidRDefault="00EB0134" w:rsidP="00EB013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</w:p>
    <w:p w:rsidR="00EB0134" w:rsidRDefault="00EB0134" w:rsidP="00EB0134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EB013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EB0134">
        <w:rPr>
          <w:rFonts w:ascii="Times New Roman" w:hAnsi="Times New Roman" w:cs="Times New Roman"/>
          <w:sz w:val="24"/>
          <w:szCs w:val="24"/>
          <w:u w:val="single"/>
        </w:rPr>
        <w:t>МОБУ «Кудровская СОШ №3»</w:t>
      </w:r>
    </w:p>
    <w:p w:rsidR="00EB0134" w:rsidRDefault="00EB0134" w:rsidP="00EB0134">
      <w:pPr>
        <w:spacing w:after="0" w:line="240" w:lineRule="auto"/>
        <w:ind w:left="708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EB0134">
        <w:rPr>
          <w:rFonts w:ascii="Times New Roman" w:hAnsi="Times New Roman" w:cs="Times New Roman"/>
          <w:sz w:val="24"/>
          <w:szCs w:val="24"/>
          <w:u w:val="single"/>
        </w:rPr>
        <w:t>Майорову Е.И.</w:t>
      </w:r>
    </w:p>
    <w:p w:rsidR="00EB0134" w:rsidRDefault="00EB0134" w:rsidP="00EB0134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EB0134" w:rsidRP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B0134" w:rsidRDefault="00EB0134" w:rsidP="00EB01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(индекс, адрес)</w:t>
      </w:r>
    </w:p>
    <w:p w:rsid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EB0134" w:rsidRDefault="00EB0134" w:rsidP="00EB0134">
      <w:pPr>
        <w:spacing w:after="0" w:line="240" w:lineRule="auto"/>
        <w:ind w:left="4247" w:firstLine="709"/>
      </w:pPr>
      <w:r>
        <w:t>___________________________________________</w:t>
      </w:r>
    </w:p>
    <w:p w:rsid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_________№________________</w:t>
      </w:r>
    </w:p>
    <w:p w:rsidR="00EB0134" w:rsidRPr="00EB0134" w:rsidRDefault="00EB0134" w:rsidP="00EB0134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B0134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B0134" w:rsidRDefault="00EB0134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D05162" w:rsidRDefault="00D05162" w:rsidP="00EB013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05162" w:rsidRPr="00671723" w:rsidRDefault="00D05162" w:rsidP="00D05162">
      <w:pPr>
        <w:spacing w:after="0" w:line="240" w:lineRule="auto"/>
        <w:ind w:left="4956"/>
        <w:jc w:val="both"/>
        <w:rPr>
          <w:rFonts w:ascii="Times New Roman" w:hAnsi="Times New Roman" w:cs="Times New Roman"/>
          <w:sz w:val="8"/>
          <w:szCs w:val="24"/>
        </w:rPr>
      </w:pPr>
    </w:p>
    <w:p w:rsidR="00D05162" w:rsidRDefault="00603377" w:rsidP="00671723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Прошу</w:t>
        </w:r>
      </w:hyperlink>
      <w:hyperlink r:id="rId6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7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предоставить</w:t>
        </w:r>
      </w:hyperlink>
      <w:hyperlink r:id="rId8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9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в</w:t>
        </w:r>
      </w:hyperlink>
      <w:hyperlink r:id="rId10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1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соответствии</w:t>
        </w:r>
      </w:hyperlink>
      <w:hyperlink r:id="rId12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3" w:history="1">
        <w:r w:rsidR="00D05162" w:rsidRPr="00D05162">
          <w:rPr>
            <w:rFonts w:ascii="Times New Roman" w:hAnsi="Times New Roman" w:cs="Times New Roman"/>
            <w:color w:val="000000"/>
            <w:sz w:val="24"/>
            <w:szCs w:val="24"/>
          </w:rPr>
          <w:t>со</w:t>
        </w:r>
      </w:hyperlink>
      <w:hyperlink r:id="rId14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5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>статьей</w:t>
        </w:r>
      </w:hyperlink>
      <w:hyperlink r:id="rId16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7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>4.2</w:t>
        </w:r>
      </w:hyperlink>
      <w:hyperlink r:id="rId18" w:history="1">
        <w:r w:rsidR="00D05162" w:rsidRPr="0067172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областного закона от 7 ноября 2017 года N</w:t>
      </w:r>
      <w:r w:rsidR="00D05162"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72-оз</w:t>
      </w:r>
      <w:r w:rsidR="00D05162"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"Социальный</w:t>
      </w:r>
      <w:r w:rsidR="00D05162"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r w:rsidR="00D05162"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="00D05162"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162" w:rsidRPr="00D05162">
        <w:rPr>
          <w:rFonts w:ascii="Times New Roman" w:hAnsi="Times New Roman" w:cs="Times New Roman"/>
          <w:color w:val="000000"/>
          <w:sz w:val="24"/>
          <w:szCs w:val="24"/>
        </w:rPr>
        <w:t xml:space="preserve">области" </w:t>
      </w:r>
      <w:r w:rsidR="00671723">
        <w:rPr>
          <w:rFonts w:ascii="Times New Roman" w:hAnsi="Times New Roman" w:cs="Times New Roman"/>
          <w:color w:val="000000"/>
          <w:sz w:val="24"/>
          <w:szCs w:val="24"/>
        </w:rPr>
        <w:t>набор пищевых продуктов (сухой паёк, продовольственный паёк) / компенсационную выплату (нужное подчеркнуть)</w:t>
      </w:r>
    </w:p>
    <w:p w:rsidR="00366A3B" w:rsidRDefault="00366A3B" w:rsidP="00671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366A3B" w:rsidRDefault="00366A3B" w:rsidP="0067172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366A3B" w:rsidRPr="00366A3B" w:rsidRDefault="000B301C" w:rsidP="006717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A3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6A3B" w:rsidRPr="00366A3B">
        <w:rPr>
          <w:rFonts w:ascii="Times New Roman" w:hAnsi="Times New Roman" w:cs="Times New Roman"/>
          <w:color w:val="000000"/>
          <w:sz w:val="24"/>
          <w:szCs w:val="24"/>
        </w:rPr>
        <w:t>бучающемуся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A3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A3B">
        <w:rPr>
          <w:rFonts w:ascii="Times New Roman" w:hAnsi="Times New Roman" w:cs="Times New Roman"/>
          <w:color w:val="000000"/>
          <w:sz w:val="24"/>
          <w:szCs w:val="24"/>
        </w:rPr>
        <w:t>класса, на период с ____________________по</w:t>
      </w:r>
      <w:r w:rsidR="00671723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="00366A3B" w:rsidRPr="00366A3B">
        <w:rPr>
          <w:rFonts w:ascii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366A3B" w:rsidRDefault="00366A3B" w:rsidP="006717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A3B">
        <w:rPr>
          <w:rFonts w:ascii="Times New Roman" w:hAnsi="Times New Roman" w:cs="Times New Roman"/>
          <w:color w:val="000000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__________________, св-во о рождении/</w:t>
      </w:r>
      <w:r w:rsidR="000B301C">
        <w:rPr>
          <w:rFonts w:ascii="Times New Roman" w:hAnsi="Times New Roman" w:cs="Times New Roman"/>
          <w:color w:val="000000"/>
          <w:sz w:val="24"/>
          <w:szCs w:val="24"/>
        </w:rPr>
        <w:t>паспорт серия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________номер_________</w:t>
      </w:r>
    </w:p>
    <w:p w:rsidR="00D05162" w:rsidRDefault="00366A3B" w:rsidP="006717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регистрации (проживания)_______________________________________________________</w:t>
      </w:r>
    </w:p>
    <w:p w:rsidR="00366A3B" w:rsidRDefault="00366A3B" w:rsidP="00671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6A3B" w:rsidRDefault="00366A3B" w:rsidP="00671723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72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обучающийся относится к категории </w:t>
      </w:r>
      <w:r w:rsidR="00671723" w:rsidRPr="00671723">
        <w:rPr>
          <w:rFonts w:ascii="Times New Roman" w:hAnsi="Times New Roman" w:cs="Times New Roman"/>
          <w:color w:val="000000"/>
          <w:sz w:val="24"/>
          <w:szCs w:val="24"/>
        </w:rPr>
        <w:t>обучающихся с ограниченными возможностями здоровья</w:t>
      </w:r>
      <w:r w:rsidR="00671723">
        <w:rPr>
          <w:rFonts w:ascii="Times New Roman" w:hAnsi="Times New Roman" w:cs="Times New Roman"/>
          <w:color w:val="000000"/>
          <w:sz w:val="24"/>
          <w:szCs w:val="24"/>
        </w:rPr>
        <w:t xml:space="preserve"> или к категории детей, находящихся в трудной жизненной ситуации, в соответствии с подпунктом 3 пункта 1 статьи 4.2 Социального кодекса Ленинградской области.</w:t>
      </w:r>
    </w:p>
    <w:p w:rsidR="00671723" w:rsidRDefault="00671723" w:rsidP="00366A3B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A3B" w:rsidRPr="00366A3B" w:rsidRDefault="00366A3B" w:rsidP="00366A3B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A3B">
        <w:rPr>
          <w:rFonts w:ascii="Times New Roman" w:hAnsi="Times New Roman" w:cs="Times New Roman"/>
          <w:color w:val="000000"/>
          <w:sz w:val="24"/>
          <w:szCs w:val="24"/>
        </w:rPr>
        <w:t>Родитель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(законный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представитель) обучающегося проинформирован, что в случае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изменения обстоятельств, влияющих на получение бесплатного питания, обязуется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66A3B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66A3B">
        <w:rPr>
          <w:rFonts w:ascii="Times New Roman" w:hAnsi="Times New Roman" w:cs="Times New Roman"/>
          <w:color w:val="000000"/>
          <w:sz w:val="24"/>
          <w:szCs w:val="24"/>
        </w:rPr>
        <w:t>установленный срок письменно проинформировать образовательную организацию.</w:t>
      </w:r>
    </w:p>
    <w:p w:rsidR="00366A3B" w:rsidRDefault="00366A3B" w:rsidP="00366A3B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366A3B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</w:p>
    <w:p w:rsidR="004B382C" w:rsidRPr="00260375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обработку моих персональных данных и персональных данных моего ребенка, указанных в заявлении и представленных документах. </w:t>
      </w:r>
    </w:p>
    <w:p w:rsidR="004B382C" w:rsidRPr="004B382C" w:rsidRDefault="004B382C" w:rsidP="004B382C">
      <w:pPr>
        <w:widowControl w:val="0"/>
        <w:autoSpaceDE w:val="0"/>
        <w:autoSpaceDN w:val="0"/>
        <w:spacing w:after="0" w:line="226" w:lineRule="exact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</w:p>
    <w:p w:rsidR="004B382C" w:rsidRDefault="0067172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ab/>
        <w:t>Прошу перечислить компенсационную выплату на мой расчетный счет №_____________________________</w:t>
      </w:r>
    </w:p>
    <w:p w:rsidR="00671723" w:rsidRDefault="0067172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В банковском учреждении_____________________________________________________________________________</w:t>
      </w:r>
    </w:p>
    <w:p w:rsidR="00671723" w:rsidRDefault="0067172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ИНН ________________</w:t>
      </w:r>
    </w:p>
    <w:p w:rsidR="00671723" w:rsidRDefault="00E7124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БИК _________________</w:t>
      </w:r>
    </w:p>
    <w:p w:rsidR="00671723" w:rsidRDefault="0067172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КПП _________________</w:t>
      </w:r>
    </w:p>
    <w:p w:rsidR="00671723" w:rsidRDefault="00671723" w:rsidP="00671723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ind w:left="7788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Pr="004B382C" w:rsidRDefault="004B382C" w:rsidP="004B382C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</w:rPr>
        <w:t xml:space="preserve">_________________________    </w:t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_________________________</w:t>
      </w:r>
    </w:p>
    <w:p w:rsidR="004B382C" w:rsidRDefault="004B382C" w:rsidP="004B382C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   (подпись)</w:t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 xml:space="preserve">              (дата)</w:t>
      </w:r>
    </w:p>
    <w:p w:rsidR="004B382C" w:rsidRPr="00260375" w:rsidRDefault="004B382C" w:rsidP="004B382C">
      <w:pPr>
        <w:widowControl w:val="0"/>
        <w:autoSpaceDE w:val="0"/>
        <w:autoSpaceDN w:val="0"/>
        <w:spacing w:after="0" w:line="226" w:lineRule="exact"/>
        <w:ind w:left="142"/>
        <w:jc w:val="both"/>
        <w:rPr>
          <w:rFonts w:ascii="Times New Roman" w:hAnsi="Times New Roman" w:cs="Times New Roman"/>
          <w:color w:val="000000"/>
          <w:sz w:val="20"/>
        </w:rPr>
      </w:pPr>
    </w:p>
    <w:p w:rsidR="004B382C" w:rsidRPr="00EB0134" w:rsidRDefault="004B382C" w:rsidP="00366A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82C" w:rsidRPr="00EB0134" w:rsidSect="00671723">
      <w:pgSz w:w="11906" w:h="16838"/>
      <w:pgMar w:top="567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4"/>
    <w:rsid w:val="000B301C"/>
    <w:rsid w:val="001802DD"/>
    <w:rsid w:val="00206687"/>
    <w:rsid w:val="00366A3B"/>
    <w:rsid w:val="004018EF"/>
    <w:rsid w:val="004B382C"/>
    <w:rsid w:val="00603377"/>
    <w:rsid w:val="00671723"/>
    <w:rsid w:val="00A777F4"/>
    <w:rsid w:val="00D05162"/>
    <w:rsid w:val="00E01F98"/>
    <w:rsid w:val="00E71243"/>
    <w:rsid w:val="00E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5F3"/>
  <w15:chartTrackingRefBased/>
  <w15:docId w15:val="{A894CC83-377D-4EB8-92F8-1ACA07C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687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6687"/>
    <w:pPr>
      <w:keepNext/>
      <w:keepLines/>
      <w:spacing w:before="160"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06687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B325A6EE35F5B37463965EB4FD84F5BF221C02A977873F3FD4B11005AF45A701C5A4057EECAA6yAc5O" TargetMode="External"/><Relationship Id="rId13" Type="http://schemas.openxmlformats.org/officeDocument/2006/relationships/hyperlink" Target="consultantplus://offline/ref=B5EB325A6EE35F5B37463965EB4FD84F5BF221C02A977873F3FD4B11005AF45A701C5A4057EECAA6yAc5O" TargetMode="External"/><Relationship Id="rId18" Type="http://schemas.openxmlformats.org/officeDocument/2006/relationships/hyperlink" Target="consultantplus://offline/ref=B5EB325A6EE35F5B37463965EB4FD84F5BF221C02A977873F3FD4B11005AF45A701C5A4057EECAA6yAc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B325A6EE35F5B37463965EB4FD84F5BF221C02A977873F3FD4B11005AF45A701C5A4057EECAA6yAc5O" TargetMode="External"/><Relationship Id="rId12" Type="http://schemas.openxmlformats.org/officeDocument/2006/relationships/hyperlink" Target="consultantplus://offline/ref=B5EB325A6EE35F5B37463965EB4FD84F5BF221C02A977873F3FD4B11005AF45A701C5A4057EECAA6yAc5O" TargetMode="External"/><Relationship Id="rId17" Type="http://schemas.openxmlformats.org/officeDocument/2006/relationships/hyperlink" Target="consultantplus://offline/ref=B5EB325A6EE35F5B37463965EB4FD84F5BF221C02A977873F3FD4B11005AF45A701C5A4057EECAA6yAc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EB325A6EE35F5B37463965EB4FD84F5BF221C02A977873F3FD4B11005AF45A701C5A4057EECAA6yAc5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EB325A6EE35F5B37463965EB4FD84F5BF221C02A977873F3FD4B11005AF45A701C5A4057EECAA6yAc5O" TargetMode="External"/><Relationship Id="rId11" Type="http://schemas.openxmlformats.org/officeDocument/2006/relationships/hyperlink" Target="consultantplus://offline/ref=B5EB325A6EE35F5B37463965EB4FD84F5BF221C02A977873F3FD4B11005AF45A701C5A4057EECAA6yAc5O" TargetMode="External"/><Relationship Id="rId5" Type="http://schemas.openxmlformats.org/officeDocument/2006/relationships/hyperlink" Target="consultantplus://offline/ref=B5EB325A6EE35F5B37463965EB4FD84F5BF221C02A977873F3FD4B11005AF45A701C5A4057EECAA6yAc5O" TargetMode="External"/><Relationship Id="rId15" Type="http://schemas.openxmlformats.org/officeDocument/2006/relationships/hyperlink" Target="consultantplus://offline/ref=B5EB325A6EE35F5B37463965EB4FD84F5BF221C02A977873F3FD4B11005AF45A701C5A4057EECAA6yAc5O" TargetMode="External"/><Relationship Id="rId10" Type="http://schemas.openxmlformats.org/officeDocument/2006/relationships/hyperlink" Target="consultantplus://offline/ref=B5EB325A6EE35F5B37463965EB4FD84F5BF221C02A977873F3FD4B11005AF45A701C5A4057EECAA6yAc5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B325A6EE35F5B37463965EB4FD84F5BF221C02A977873F3FD4B11005AF45A701C5A4057EECAA6yAc5O" TargetMode="External"/><Relationship Id="rId14" Type="http://schemas.openxmlformats.org/officeDocument/2006/relationships/hyperlink" Target="consultantplus://offline/ref=B5EB325A6EE35F5B37463965EB4FD84F5BF221C02A977873F3FD4B11005AF45A701C5A4057EECAA6yA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57F5-DEB0-4F07-ACD3-F053755C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2025-03-10T10:29:00Z</dcterms:created>
  <dcterms:modified xsi:type="dcterms:W3CDTF">2025-03-10T10:41:00Z</dcterms:modified>
</cp:coreProperties>
</file>